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72B4" w:rsidRPr="009F72B4" w:rsidRDefault="009F72B4" w:rsidP="009F72B4">
      <w:pPr>
        <w:ind w:firstLineChars="200" w:firstLine="880"/>
        <w:jc w:val="center"/>
        <w:rPr>
          <w:rFonts w:asciiTheme="minorEastAsia" w:eastAsiaTheme="minorEastAsia" w:hAnsiTheme="minorEastAsia"/>
          <w:sz w:val="44"/>
          <w:szCs w:val="44"/>
        </w:rPr>
      </w:pPr>
      <w:r w:rsidRPr="009F72B4">
        <w:rPr>
          <w:rFonts w:asciiTheme="minorEastAsia" w:eastAsiaTheme="minorEastAsia" w:hAnsiTheme="minorEastAsia" w:hint="eastAsia"/>
          <w:sz w:val="44"/>
          <w:szCs w:val="44"/>
        </w:rPr>
        <w:t>非危险货物运输保函</w:t>
      </w:r>
    </w:p>
    <w:p w:rsidR="00BF54B0" w:rsidRDefault="00BF54B0">
      <w:pPr>
        <w:rPr>
          <w:rFonts w:asciiTheme="minorEastAsia" w:eastAsiaTheme="minorEastAsia" w:hAnsiTheme="minorEastAsia"/>
          <w:sz w:val="24"/>
        </w:rPr>
      </w:pPr>
    </w:p>
    <w:p w:rsidR="00BF54B0" w:rsidRDefault="00BF54B0">
      <w:pPr>
        <w:rPr>
          <w:rFonts w:asciiTheme="minorEastAsia" w:eastAsiaTheme="minorEastAsia" w:hAnsiTheme="minorEastAsia"/>
          <w:sz w:val="24"/>
        </w:rPr>
      </w:pPr>
    </w:p>
    <w:p w:rsidR="00DB7E83" w:rsidRPr="00DB7E83" w:rsidRDefault="00DB7E83" w:rsidP="00DB7E83">
      <w:pPr>
        <w:autoSpaceDE w:val="0"/>
        <w:autoSpaceDN w:val="0"/>
        <w:adjustRightInd w:val="0"/>
        <w:jc w:val="left"/>
        <w:rPr>
          <w:rFonts w:asciiTheme="minorEastAsia" w:eastAsiaTheme="minorEastAsia" w:hAnsiTheme="minorEastAsia"/>
          <w:sz w:val="30"/>
          <w:szCs w:val="30"/>
        </w:rPr>
      </w:pPr>
      <w:r w:rsidRPr="00DB7E83">
        <w:rPr>
          <w:rFonts w:asciiTheme="minorEastAsia" w:eastAsiaTheme="minorEastAsia" w:hAnsiTheme="minorEastAsia" w:hint="eastAsia"/>
          <w:sz w:val="30"/>
          <w:szCs w:val="30"/>
        </w:rPr>
        <w:t>To</w:t>
      </w:r>
      <w:r w:rsidR="00A52091" w:rsidRPr="00DB7E83">
        <w:rPr>
          <w:rFonts w:asciiTheme="minorEastAsia" w:eastAsiaTheme="minorEastAsia" w:hAnsiTheme="minorEastAsia" w:hint="eastAsia"/>
          <w:sz w:val="30"/>
          <w:szCs w:val="30"/>
        </w:rPr>
        <w:t>：</w:t>
      </w:r>
      <w:r w:rsidRPr="00DB7E83">
        <w:rPr>
          <w:rFonts w:asciiTheme="minorEastAsia" w:eastAsiaTheme="minorEastAsia" w:hAnsiTheme="minorEastAsia"/>
          <w:sz w:val="30"/>
          <w:szCs w:val="30"/>
        </w:rPr>
        <w:t>FESCO Ocean Management Ltd.</w:t>
      </w:r>
    </w:p>
    <w:p w:rsidR="00162866" w:rsidRPr="00BF54B0" w:rsidRDefault="00A52091">
      <w:pPr>
        <w:rPr>
          <w:rFonts w:asciiTheme="minorEastAsia" w:eastAsiaTheme="minorEastAsia" w:hAnsiTheme="minorEastAsia"/>
          <w:sz w:val="24"/>
        </w:rPr>
      </w:pPr>
      <w:r w:rsidRPr="00BF54B0">
        <w:rPr>
          <w:rFonts w:asciiTheme="minorEastAsia" w:eastAsiaTheme="minorEastAsia" w:hAnsiTheme="minorEastAsia" w:hint="eastAsia"/>
          <w:sz w:val="24"/>
        </w:rPr>
        <w:t xml:space="preserve"> </w:t>
      </w:r>
    </w:p>
    <w:p w:rsidR="00DB7E83" w:rsidRDefault="00A52091">
      <w:pPr>
        <w:rPr>
          <w:rFonts w:asciiTheme="minorEastAsia" w:eastAsiaTheme="minorEastAsia" w:hAnsiTheme="minorEastAsia" w:hint="eastAsia"/>
          <w:sz w:val="24"/>
        </w:rPr>
      </w:pPr>
      <w:r w:rsidRPr="00BF54B0">
        <w:rPr>
          <w:rFonts w:asciiTheme="minorEastAsia" w:eastAsiaTheme="minorEastAsia" w:hAnsiTheme="minorEastAsia" w:hint="eastAsia"/>
          <w:sz w:val="24"/>
        </w:rPr>
        <w:t>船名：</w:t>
      </w:r>
    </w:p>
    <w:p w:rsidR="00162866" w:rsidRPr="00BF54B0" w:rsidRDefault="00A52091">
      <w:pPr>
        <w:rPr>
          <w:rFonts w:asciiTheme="minorEastAsia" w:eastAsiaTheme="minorEastAsia" w:hAnsiTheme="minorEastAsia"/>
          <w:sz w:val="24"/>
        </w:rPr>
      </w:pPr>
      <w:r w:rsidRPr="00BF54B0">
        <w:rPr>
          <w:rFonts w:asciiTheme="minorEastAsia" w:eastAsiaTheme="minorEastAsia" w:hAnsiTheme="minorEastAsia" w:hint="eastAsia"/>
          <w:sz w:val="24"/>
        </w:rPr>
        <w:t>航次：</w:t>
      </w:r>
    </w:p>
    <w:p w:rsidR="00DB7E83" w:rsidRDefault="00A52091">
      <w:pPr>
        <w:widowControl/>
        <w:jc w:val="left"/>
        <w:rPr>
          <w:rFonts w:asciiTheme="minorEastAsia" w:eastAsiaTheme="minorEastAsia" w:hAnsiTheme="minorEastAsia" w:cs="宋体" w:hint="eastAsia"/>
          <w:kern w:val="0"/>
          <w:sz w:val="24"/>
        </w:rPr>
      </w:pPr>
      <w:r w:rsidRPr="00BF54B0">
        <w:rPr>
          <w:rFonts w:asciiTheme="minorEastAsia" w:eastAsiaTheme="minorEastAsia" w:hAnsiTheme="minorEastAsia" w:hint="eastAsia"/>
          <w:sz w:val="24"/>
        </w:rPr>
        <w:t>提单号：</w:t>
      </w:r>
      <w:r w:rsidRPr="00BF54B0">
        <w:rPr>
          <w:rFonts w:asciiTheme="minorEastAsia" w:eastAsiaTheme="minorEastAsia" w:hAnsiTheme="minorEastAsia"/>
          <w:kern w:val="0"/>
          <w:sz w:val="24"/>
        </w:rPr>
        <w:t xml:space="preserve"> </w:t>
      </w:r>
      <w:r w:rsidRPr="00BF54B0">
        <w:rPr>
          <w:rFonts w:asciiTheme="minorEastAsia" w:eastAsiaTheme="minorEastAsia" w:hAnsiTheme="minorEastAsia" w:cs="宋体" w:hint="eastAsia"/>
          <w:kern w:val="0"/>
          <w:sz w:val="24"/>
        </w:rPr>
        <w:t xml:space="preserve">                    </w:t>
      </w:r>
    </w:p>
    <w:p w:rsidR="00162866" w:rsidRPr="00BF54B0" w:rsidRDefault="00A52091">
      <w:pPr>
        <w:widowControl/>
        <w:jc w:val="left"/>
        <w:rPr>
          <w:rFonts w:asciiTheme="minorEastAsia" w:eastAsiaTheme="minorEastAsia" w:hAnsiTheme="minorEastAsia"/>
          <w:sz w:val="24"/>
        </w:rPr>
      </w:pPr>
      <w:r w:rsidRPr="00BF54B0">
        <w:rPr>
          <w:rFonts w:asciiTheme="minorEastAsia" w:eastAsiaTheme="minorEastAsia" w:hAnsiTheme="minorEastAsia" w:hint="eastAsia"/>
          <w:sz w:val="24"/>
        </w:rPr>
        <w:t>箱型：</w:t>
      </w:r>
    </w:p>
    <w:p w:rsidR="00162866" w:rsidRPr="00BF54B0" w:rsidRDefault="00A52091">
      <w:pPr>
        <w:rPr>
          <w:rFonts w:asciiTheme="minorEastAsia" w:eastAsiaTheme="minorEastAsia" w:hAnsiTheme="minorEastAsia"/>
          <w:sz w:val="24"/>
        </w:rPr>
      </w:pPr>
      <w:r w:rsidRPr="00BF54B0">
        <w:rPr>
          <w:rFonts w:asciiTheme="minorEastAsia" w:eastAsiaTheme="minorEastAsia" w:hAnsiTheme="minorEastAsia" w:hint="eastAsia"/>
          <w:sz w:val="24"/>
        </w:rPr>
        <w:t>装港</w:t>
      </w:r>
      <w:r w:rsidR="00BF54B0">
        <w:rPr>
          <w:rFonts w:asciiTheme="minorEastAsia" w:eastAsiaTheme="minorEastAsia" w:hAnsiTheme="minorEastAsia" w:hint="eastAsia"/>
          <w:sz w:val="24"/>
        </w:rPr>
        <w:t>：</w:t>
      </w:r>
    </w:p>
    <w:p w:rsidR="00162866" w:rsidRPr="00BF54B0" w:rsidRDefault="00A52091" w:rsidP="009F72B4">
      <w:pPr>
        <w:spacing w:line="120" w:lineRule="auto"/>
        <w:rPr>
          <w:rFonts w:asciiTheme="minorEastAsia" w:eastAsiaTheme="minorEastAsia" w:hAnsiTheme="minorEastAsia"/>
          <w:sz w:val="24"/>
        </w:rPr>
      </w:pPr>
      <w:r w:rsidRPr="00BF54B0">
        <w:rPr>
          <w:rFonts w:asciiTheme="minorEastAsia" w:eastAsiaTheme="minorEastAsia" w:hAnsiTheme="minorEastAsia" w:hint="eastAsia"/>
          <w:sz w:val="24"/>
        </w:rPr>
        <w:t>卸港：</w:t>
      </w:r>
    </w:p>
    <w:p w:rsidR="00162866" w:rsidRPr="00BF54B0" w:rsidRDefault="00A52091">
      <w:pPr>
        <w:rPr>
          <w:rFonts w:asciiTheme="minorEastAsia" w:eastAsiaTheme="minorEastAsia" w:hAnsiTheme="minorEastAsia"/>
          <w:sz w:val="24"/>
        </w:rPr>
      </w:pPr>
      <w:r w:rsidRPr="00BF54B0">
        <w:rPr>
          <w:rFonts w:asciiTheme="minorEastAsia" w:eastAsiaTheme="minorEastAsia" w:hAnsiTheme="minorEastAsia" w:hint="eastAsia"/>
          <w:sz w:val="24"/>
        </w:rPr>
        <w:t xml:space="preserve">中文品名： </w:t>
      </w:r>
    </w:p>
    <w:p w:rsidR="00162866" w:rsidRPr="00BF54B0" w:rsidRDefault="00A52091">
      <w:pPr>
        <w:rPr>
          <w:rFonts w:asciiTheme="minorEastAsia" w:eastAsiaTheme="minorEastAsia" w:hAnsiTheme="minorEastAsia"/>
          <w:sz w:val="24"/>
        </w:rPr>
      </w:pPr>
      <w:r w:rsidRPr="00BF54B0">
        <w:rPr>
          <w:rFonts w:asciiTheme="minorEastAsia" w:eastAsiaTheme="minorEastAsia" w:hAnsiTheme="minorEastAsia" w:hint="eastAsia"/>
          <w:sz w:val="24"/>
        </w:rPr>
        <w:t>英文品名：</w:t>
      </w:r>
      <w:r w:rsidRPr="00BF54B0">
        <w:rPr>
          <w:rFonts w:asciiTheme="minorEastAsia" w:eastAsiaTheme="minorEastAsia" w:hAnsiTheme="minorEastAsia"/>
          <w:sz w:val="24"/>
        </w:rPr>
        <w:t xml:space="preserve"> </w:t>
      </w:r>
    </w:p>
    <w:p w:rsidR="00162866" w:rsidRDefault="00A52091">
      <w:pPr>
        <w:rPr>
          <w:rFonts w:asciiTheme="minorEastAsia" w:eastAsiaTheme="minorEastAsia" w:hAnsiTheme="minorEastAsia"/>
          <w:sz w:val="24"/>
        </w:rPr>
      </w:pPr>
      <w:r w:rsidRPr="00BF54B0">
        <w:rPr>
          <w:rFonts w:asciiTheme="minorEastAsia" w:eastAsiaTheme="minorEastAsia" w:hAnsiTheme="minorEastAsia" w:hint="eastAsia"/>
          <w:sz w:val="24"/>
        </w:rPr>
        <w:t>产品</w:t>
      </w:r>
      <w:r w:rsidR="009F72B4" w:rsidRPr="00BF54B0">
        <w:rPr>
          <w:rFonts w:asciiTheme="minorEastAsia" w:eastAsiaTheme="minorEastAsia" w:hAnsiTheme="minorEastAsia" w:hint="eastAsia"/>
          <w:sz w:val="24"/>
        </w:rPr>
        <w:t>描述（</w:t>
      </w:r>
      <w:r w:rsidRPr="00BF54B0">
        <w:rPr>
          <w:rFonts w:asciiTheme="minorEastAsia" w:eastAsiaTheme="minorEastAsia" w:hAnsiTheme="minorEastAsia" w:hint="eastAsia"/>
          <w:sz w:val="24"/>
        </w:rPr>
        <w:t>主要</w:t>
      </w:r>
      <w:r w:rsidR="009F72B4" w:rsidRPr="00BF54B0">
        <w:rPr>
          <w:rFonts w:asciiTheme="minorEastAsia" w:eastAsiaTheme="minorEastAsia" w:hAnsiTheme="minorEastAsia" w:hint="eastAsia"/>
          <w:sz w:val="24"/>
        </w:rPr>
        <w:t>成分及</w:t>
      </w:r>
      <w:r w:rsidRPr="00BF54B0">
        <w:rPr>
          <w:rFonts w:asciiTheme="minorEastAsia" w:eastAsiaTheme="minorEastAsia" w:hAnsiTheme="minorEastAsia" w:hint="eastAsia"/>
          <w:sz w:val="24"/>
        </w:rPr>
        <w:t>用途</w:t>
      </w:r>
      <w:r w:rsidR="009F72B4" w:rsidRPr="00BF54B0">
        <w:rPr>
          <w:rFonts w:asciiTheme="minorEastAsia" w:eastAsiaTheme="minorEastAsia" w:hAnsiTheme="minorEastAsia" w:hint="eastAsia"/>
          <w:sz w:val="24"/>
        </w:rPr>
        <w:t>）</w:t>
      </w:r>
      <w:r w:rsidRPr="00BF54B0">
        <w:rPr>
          <w:rFonts w:asciiTheme="minorEastAsia" w:eastAsiaTheme="minorEastAsia" w:hAnsiTheme="minorEastAsia" w:hint="eastAsia"/>
          <w:sz w:val="24"/>
        </w:rPr>
        <w:t>：</w:t>
      </w:r>
    </w:p>
    <w:p w:rsidR="00BF54B0" w:rsidRDefault="00BF54B0">
      <w:pPr>
        <w:rPr>
          <w:rFonts w:asciiTheme="minorEastAsia" w:eastAsiaTheme="minorEastAsia" w:hAnsiTheme="minorEastAsia"/>
          <w:sz w:val="24"/>
        </w:rPr>
      </w:pPr>
    </w:p>
    <w:p w:rsidR="00BF54B0" w:rsidRDefault="00BF54B0">
      <w:pPr>
        <w:rPr>
          <w:rFonts w:asciiTheme="minorEastAsia" w:eastAsiaTheme="minorEastAsia" w:hAnsiTheme="minorEastAsia"/>
          <w:sz w:val="24"/>
        </w:rPr>
      </w:pPr>
    </w:p>
    <w:p w:rsidR="00BF54B0" w:rsidRDefault="00BF54B0">
      <w:pPr>
        <w:rPr>
          <w:sz w:val="28"/>
        </w:rPr>
      </w:pPr>
      <w:r w:rsidRPr="00BF54B0">
        <w:rPr>
          <w:rFonts w:hint="eastAsia"/>
          <w:bCs/>
          <w:sz w:val="28"/>
        </w:rPr>
        <w:t>紧急联系人</w:t>
      </w:r>
      <w:r w:rsidRPr="00BF54B0">
        <w:rPr>
          <w:rFonts w:hint="eastAsia"/>
          <w:bCs/>
          <w:sz w:val="28"/>
        </w:rPr>
        <w:t>:</w:t>
      </w:r>
      <w:r w:rsidRPr="00BF54B0">
        <w:rPr>
          <w:rFonts w:hint="eastAsia"/>
          <w:bCs/>
          <w:sz w:val="28"/>
          <w:u w:val="single"/>
        </w:rPr>
        <w:t xml:space="preserve">        </w:t>
      </w:r>
      <w:r w:rsidRPr="00BF54B0">
        <w:rPr>
          <w:rFonts w:hint="eastAsia"/>
          <w:bCs/>
          <w:sz w:val="28"/>
        </w:rPr>
        <w:t>电话</w:t>
      </w:r>
      <w:r w:rsidRPr="00BF54B0">
        <w:rPr>
          <w:rFonts w:hint="eastAsia"/>
          <w:bCs/>
          <w:sz w:val="28"/>
        </w:rPr>
        <w:t xml:space="preserve">: </w:t>
      </w:r>
      <w:r w:rsidRPr="00BF54B0">
        <w:rPr>
          <w:rFonts w:hint="eastAsia"/>
          <w:bCs/>
          <w:sz w:val="28"/>
          <w:u w:val="single"/>
        </w:rPr>
        <w:t xml:space="preserve">                  </w:t>
      </w:r>
      <w:r w:rsidRPr="00BF54B0">
        <w:rPr>
          <w:rFonts w:hint="eastAsia"/>
          <w:sz w:val="28"/>
        </w:rPr>
        <w:t xml:space="preserve">  </w:t>
      </w:r>
    </w:p>
    <w:p w:rsidR="00BF54B0" w:rsidRPr="00BF54B0" w:rsidRDefault="00BF54B0">
      <w:pPr>
        <w:rPr>
          <w:bCs/>
          <w:sz w:val="28"/>
        </w:rPr>
      </w:pPr>
    </w:p>
    <w:p w:rsidR="00162866" w:rsidRPr="00BF54B0" w:rsidRDefault="00BF54B0">
      <w:pPr>
        <w:rPr>
          <w:rFonts w:asciiTheme="minorEastAsia" w:eastAsiaTheme="minorEastAsia" w:hAnsiTheme="minorEastAsia"/>
          <w:sz w:val="24"/>
        </w:rPr>
      </w:pPr>
      <w:r>
        <w:rPr>
          <w:rFonts w:asciiTheme="minorEastAsia" w:eastAsiaTheme="minorEastAsia" w:hAnsiTheme="minorEastAsia" w:hint="eastAsia"/>
          <w:sz w:val="24"/>
        </w:rPr>
        <w:t>------------------------------------------------------------------</w:t>
      </w:r>
    </w:p>
    <w:p w:rsidR="00162866" w:rsidRPr="00BF54B0" w:rsidRDefault="00BF54B0">
      <w:pPr>
        <w:rPr>
          <w:rFonts w:asciiTheme="minorEastAsia" w:eastAsiaTheme="minorEastAsia" w:hAnsiTheme="minorEastAsia"/>
          <w:sz w:val="24"/>
        </w:rPr>
      </w:pPr>
      <w:r>
        <w:rPr>
          <w:rFonts w:asciiTheme="minorEastAsia" w:eastAsiaTheme="minorEastAsia" w:hAnsiTheme="minorEastAsia" w:hint="eastAsia"/>
          <w:sz w:val="24"/>
        </w:rPr>
        <w:t>兹</w:t>
      </w:r>
      <w:r w:rsidR="00A52091" w:rsidRPr="00BF54B0">
        <w:rPr>
          <w:rFonts w:asciiTheme="minorEastAsia" w:eastAsiaTheme="minorEastAsia" w:hAnsiTheme="minorEastAsia" w:hint="eastAsia"/>
          <w:sz w:val="24"/>
        </w:rPr>
        <w:t>证明上述产品为一般化工品，不属于《国际海运危险货物规则》一书中所列危险品。其包装及装载均符合海上运输要求。</w:t>
      </w:r>
    </w:p>
    <w:p w:rsidR="009F72B4" w:rsidRDefault="009F72B4" w:rsidP="00BF54B0">
      <w:pPr>
        <w:ind w:firstLineChars="196" w:firstLine="470"/>
        <w:rPr>
          <w:rFonts w:asciiTheme="minorEastAsia" w:eastAsiaTheme="minorEastAsia" w:hAnsiTheme="minorEastAsia"/>
          <w:bCs/>
          <w:sz w:val="24"/>
        </w:rPr>
      </w:pPr>
      <w:r w:rsidRPr="00BF54B0">
        <w:rPr>
          <w:rFonts w:asciiTheme="minorEastAsia" w:eastAsiaTheme="minorEastAsia" w:hAnsiTheme="minorEastAsia" w:hint="eastAsia"/>
          <w:bCs/>
          <w:sz w:val="24"/>
        </w:rPr>
        <w:t>如上述陈述不实而引起在运输途中发生任何问题，承运人有权按照《</w:t>
      </w:r>
      <w:r w:rsidRPr="00BF54B0">
        <w:rPr>
          <w:rFonts w:asciiTheme="minorEastAsia" w:eastAsiaTheme="minorEastAsia" w:hAnsiTheme="minorEastAsia" w:hint="eastAsia"/>
          <w:color w:val="000000"/>
          <w:sz w:val="24"/>
        </w:rPr>
        <w:t>联合国海上货物运输公约</w:t>
      </w:r>
      <w:r w:rsidRPr="00BF54B0">
        <w:rPr>
          <w:rFonts w:asciiTheme="minorEastAsia" w:eastAsiaTheme="minorEastAsia" w:hAnsiTheme="minorEastAsia" w:hint="eastAsia"/>
          <w:bCs/>
          <w:sz w:val="24"/>
        </w:rPr>
        <w:t>》第13条规定在任何时间，任何地点根据情况需要将货物卸下、销毁或者使之不能为害，而不负赔偿责任。我司保证对承运人因运输此批货物所遭受的任何损害或政府当局所处的罚款、罚金，承担赔偿责任。</w:t>
      </w:r>
    </w:p>
    <w:p w:rsidR="00BF54B0" w:rsidRDefault="00BF54B0" w:rsidP="00BF54B0">
      <w:pPr>
        <w:ind w:firstLineChars="196" w:firstLine="470"/>
        <w:rPr>
          <w:rFonts w:asciiTheme="minorEastAsia" w:eastAsiaTheme="minorEastAsia" w:hAnsiTheme="minorEastAsia"/>
          <w:bCs/>
          <w:sz w:val="24"/>
        </w:rPr>
      </w:pPr>
    </w:p>
    <w:p w:rsidR="00BF54B0" w:rsidRPr="00BF54B0" w:rsidRDefault="00BF54B0" w:rsidP="00BF54B0">
      <w:pPr>
        <w:ind w:firstLineChars="196" w:firstLine="470"/>
        <w:rPr>
          <w:rFonts w:asciiTheme="minorEastAsia" w:eastAsiaTheme="minorEastAsia" w:hAnsiTheme="minorEastAsia"/>
          <w:bCs/>
          <w:sz w:val="24"/>
        </w:rPr>
      </w:pPr>
    </w:p>
    <w:p w:rsidR="00162866" w:rsidRPr="00BF54B0" w:rsidRDefault="00162866">
      <w:pPr>
        <w:rPr>
          <w:rFonts w:asciiTheme="minorEastAsia" w:eastAsiaTheme="minorEastAsia" w:hAnsiTheme="minorEastAsia"/>
          <w:sz w:val="24"/>
        </w:rPr>
      </w:pPr>
    </w:p>
    <w:p w:rsidR="00162866" w:rsidRPr="00BF54B0" w:rsidRDefault="00A52091">
      <w:pPr>
        <w:rPr>
          <w:rFonts w:asciiTheme="minorEastAsia" w:eastAsiaTheme="minorEastAsia" w:hAnsiTheme="minorEastAsia"/>
          <w:sz w:val="24"/>
        </w:rPr>
      </w:pPr>
      <w:r w:rsidRPr="00BF54B0">
        <w:rPr>
          <w:rFonts w:asciiTheme="minorEastAsia" w:eastAsiaTheme="minorEastAsia" w:hAnsiTheme="minorEastAsia" w:hint="eastAsia"/>
          <w:sz w:val="24"/>
        </w:rPr>
        <w:t xml:space="preserve">                                   </w:t>
      </w:r>
    </w:p>
    <w:p w:rsidR="00162866" w:rsidRPr="00BF54B0" w:rsidRDefault="00A52091" w:rsidP="00BF54B0">
      <w:pPr>
        <w:jc w:val="right"/>
        <w:rPr>
          <w:rFonts w:asciiTheme="minorEastAsia" w:eastAsiaTheme="minorEastAsia" w:hAnsiTheme="minorEastAsia"/>
          <w:sz w:val="24"/>
          <w:u w:val="single"/>
        </w:rPr>
      </w:pPr>
      <w:r w:rsidRPr="00BF54B0">
        <w:rPr>
          <w:rFonts w:asciiTheme="minorEastAsia" w:eastAsiaTheme="minorEastAsia" w:hAnsiTheme="minorEastAsia" w:hint="eastAsia"/>
          <w:sz w:val="24"/>
        </w:rPr>
        <w:t xml:space="preserve">                              </w:t>
      </w:r>
      <w:r w:rsidRPr="00BF54B0">
        <w:rPr>
          <w:rFonts w:asciiTheme="minorEastAsia" w:eastAsiaTheme="minorEastAsia" w:hAnsiTheme="minorEastAsia" w:hint="eastAsia"/>
          <w:sz w:val="24"/>
          <w:u w:val="single"/>
        </w:rPr>
        <w:t xml:space="preserve">                            </w:t>
      </w:r>
    </w:p>
    <w:p w:rsidR="00162866" w:rsidRPr="00BF54B0" w:rsidRDefault="00A52091" w:rsidP="00BF54B0">
      <w:pPr>
        <w:jc w:val="right"/>
        <w:rPr>
          <w:rFonts w:asciiTheme="minorEastAsia" w:eastAsiaTheme="minorEastAsia" w:hAnsiTheme="minorEastAsia"/>
          <w:sz w:val="24"/>
        </w:rPr>
      </w:pPr>
      <w:r w:rsidRPr="00BF54B0">
        <w:rPr>
          <w:rFonts w:asciiTheme="minorEastAsia" w:eastAsiaTheme="minorEastAsia" w:hAnsiTheme="minorEastAsia" w:hint="eastAsia"/>
          <w:sz w:val="24"/>
        </w:rPr>
        <w:t xml:space="preserve">                                     （发货人盖公章）</w:t>
      </w:r>
    </w:p>
    <w:p w:rsidR="00162866" w:rsidRPr="00BF54B0" w:rsidRDefault="00162866" w:rsidP="00BF54B0">
      <w:pPr>
        <w:jc w:val="right"/>
        <w:rPr>
          <w:rFonts w:asciiTheme="minorEastAsia" w:eastAsiaTheme="minorEastAsia" w:hAnsiTheme="minorEastAsia"/>
          <w:b/>
          <w:sz w:val="24"/>
        </w:rPr>
      </w:pPr>
    </w:p>
    <w:p w:rsidR="00A52091" w:rsidRPr="00BF54B0" w:rsidRDefault="00A52091" w:rsidP="00BF54B0">
      <w:pPr>
        <w:jc w:val="right"/>
        <w:rPr>
          <w:rFonts w:asciiTheme="minorEastAsia" w:eastAsiaTheme="minorEastAsia" w:hAnsiTheme="minorEastAsia"/>
          <w:b/>
          <w:sz w:val="24"/>
        </w:rPr>
      </w:pPr>
      <w:r w:rsidRPr="00BF54B0">
        <w:rPr>
          <w:rFonts w:asciiTheme="minorEastAsia" w:eastAsiaTheme="minorEastAsia" w:hAnsiTheme="minorEastAsia" w:hint="eastAsia"/>
          <w:b/>
          <w:sz w:val="24"/>
        </w:rPr>
        <w:t xml:space="preserve">                                  2016 年 1月 1日</w:t>
      </w:r>
    </w:p>
    <w:sectPr w:rsidR="00A52091" w:rsidRPr="00BF54B0" w:rsidSect="0016286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5E2" w:rsidRDefault="00A545E2" w:rsidP="009F72B4">
      <w:r>
        <w:separator/>
      </w:r>
    </w:p>
  </w:endnote>
  <w:endnote w:type="continuationSeparator" w:id="0">
    <w:p w:rsidR="00A545E2" w:rsidRDefault="00A545E2" w:rsidP="009F7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5E2" w:rsidRDefault="00A545E2" w:rsidP="009F72B4">
      <w:r>
        <w:separator/>
      </w:r>
    </w:p>
  </w:footnote>
  <w:footnote w:type="continuationSeparator" w:id="0">
    <w:p w:rsidR="00A545E2" w:rsidRDefault="00A545E2" w:rsidP="009F72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614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23E7"/>
    <w:rsid w:val="00162866"/>
    <w:rsid w:val="007223E7"/>
    <w:rsid w:val="009F72B4"/>
    <w:rsid w:val="00A52091"/>
    <w:rsid w:val="00A545E2"/>
    <w:rsid w:val="00B83F72"/>
    <w:rsid w:val="00BF54B0"/>
    <w:rsid w:val="00D26D9E"/>
    <w:rsid w:val="00DB7E83"/>
    <w:rsid w:val="04150C6D"/>
    <w:rsid w:val="26C848AF"/>
    <w:rsid w:val="29F74A66"/>
    <w:rsid w:val="2DEB3E26"/>
    <w:rsid w:val="438058AB"/>
    <w:rsid w:val="4D9D60D1"/>
    <w:rsid w:val="536F0F9C"/>
    <w:rsid w:val="62333D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8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72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F72B4"/>
    <w:rPr>
      <w:kern w:val="2"/>
      <w:sz w:val="18"/>
      <w:szCs w:val="18"/>
    </w:rPr>
  </w:style>
  <w:style w:type="paragraph" w:styleId="a4">
    <w:name w:val="footer"/>
    <w:basedOn w:val="a"/>
    <w:link w:val="Char0"/>
    <w:rsid w:val="009F72B4"/>
    <w:pPr>
      <w:tabs>
        <w:tab w:val="center" w:pos="4153"/>
        <w:tab w:val="right" w:pos="8306"/>
      </w:tabs>
      <w:snapToGrid w:val="0"/>
      <w:jc w:val="left"/>
    </w:pPr>
    <w:rPr>
      <w:sz w:val="18"/>
      <w:szCs w:val="18"/>
    </w:rPr>
  </w:style>
  <w:style w:type="character" w:customStyle="1" w:styleId="Char0">
    <w:name w:val="页脚 Char"/>
    <w:basedOn w:val="a0"/>
    <w:link w:val="a4"/>
    <w:rsid w:val="009F72B4"/>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519</Characters>
  <Application>Microsoft Office Word</Application>
  <DocSecurity>0</DocSecurity>
  <PresentationFormat/>
  <Lines>4</Lines>
  <Paragraphs>1</Paragraphs>
  <Slides>0</Slides>
  <Notes>0</Notes>
  <HiddenSlides>0</HiddenSlides>
  <MMClips>0</MMClips>
  <ScaleCrop>false</ScaleCrop>
  <Company>微软中国</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致：太平船务（中国）有限公司青岛分公司</dc:title>
  <dc:creator>微软用户</dc:creator>
  <cp:lastModifiedBy>shou</cp:lastModifiedBy>
  <cp:revision>4</cp:revision>
  <dcterms:created xsi:type="dcterms:W3CDTF">2016-02-16T05:51:00Z</dcterms:created>
  <dcterms:modified xsi:type="dcterms:W3CDTF">2016-02-29T02:37:00Z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